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道整備交付金事業　林道小薮川線法面改良工事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道整備交付金事業</w:t>
      </w:r>
    </w:p>
    <w:p>
      <w:pPr>
        <w:pStyle w:val="0"/>
        <w:rPr>
          <w:rFonts w:hint="default"/>
        </w:rPr>
      </w:pPr>
      <w:r>
        <w:rPr>
          <w:rFonts w:hint="eastAsia"/>
        </w:rPr>
        <w:t>　　　　　　　　　　　林道小薮川線法面改良工事</w:t>
      </w:r>
    </w:p>
    <w:p>
      <w:pPr>
        <w:pStyle w:val="0"/>
        <w:rPr>
          <w:rFonts w:hint="default"/>
        </w:rPr>
      </w:pPr>
      <w:r>
        <w:rPr>
          <w:rFonts w:hint="eastAsia"/>
        </w:rPr>
        <w:t>（２）　工事場所　　　日高郡日高川町大字　寒川　地内</w:t>
      </w:r>
    </w:p>
    <w:p>
      <w:pPr>
        <w:pStyle w:val="0"/>
        <w:rPr>
          <w:rFonts w:hint="default"/>
        </w:rPr>
      </w:pPr>
    </w:p>
    <w:p>
      <w:pPr>
        <w:pStyle w:val="0"/>
        <w:tabs>
          <w:tab w:val="left" w:leader="none" w:pos="1890"/>
        </w:tabs>
        <w:ind w:left="0" w:leftChars="0" w:right="0" w:rightChars="0" w:firstLine="0" w:firstLineChars="0"/>
        <w:rPr>
          <w:rFonts w:hint="eastAsia" w:asciiTheme="minorEastAsia" w:hAnsiTheme="minorEastAsia" w:eastAsiaTheme="minorEastAsia"/>
          <w:sz w:val="21"/>
        </w:rPr>
      </w:pPr>
      <w:r>
        <w:rPr>
          <w:rFonts w:hint="eastAsia"/>
        </w:rPr>
        <w:t>（３）　工事内容　　　</w:t>
      </w:r>
      <w:r>
        <w:rPr>
          <w:rFonts w:hint="eastAsia"/>
        </w:rPr>
        <w:t xml:space="preserve"> </w:t>
      </w:r>
      <w:r>
        <w:rPr>
          <w:rFonts w:hint="eastAsia"/>
        </w:rPr>
        <w:t>延長　</w:t>
      </w:r>
      <w:r>
        <w:rPr>
          <w:rFonts w:hint="eastAsia"/>
        </w:rPr>
        <w:t>41.0m</w:t>
      </w:r>
      <w:r>
        <w:rPr>
          <w:rFonts w:hint="eastAsia"/>
        </w:rPr>
        <w:t>、幅員　</w:t>
      </w:r>
      <w:r>
        <w:rPr>
          <w:rFonts w:hint="eastAsia"/>
        </w:rPr>
        <w:t>5.0m</w:t>
      </w:r>
    </w:p>
    <w:p>
      <w:pPr>
        <w:pStyle w:val="0"/>
        <w:tabs>
          <w:tab w:val="left" w:leader="none" w:pos="1890"/>
        </w:tabs>
        <w:ind w:left="0" w:leftChars="0" w:right="0" w:rightChars="0" w:firstLine="2415" w:firstLineChars="1150"/>
        <w:rPr>
          <w:rFonts w:hint="eastAsia" w:asciiTheme="minorEastAsia" w:hAnsiTheme="minorEastAsia" w:eastAsiaTheme="minorEastAsia"/>
          <w:sz w:val="21"/>
        </w:rPr>
      </w:pPr>
      <w:r>
        <w:rPr>
          <w:rFonts w:hint="eastAsia" w:asciiTheme="minorEastAsia" w:hAnsiTheme="minorEastAsia" w:eastAsiaTheme="minorEastAsia"/>
          <w:sz w:val="21"/>
        </w:rPr>
        <w:t>掘削工　　　　　</w:t>
      </w:r>
      <w:r>
        <w:rPr>
          <w:rFonts w:hint="eastAsia" w:asciiTheme="minorEastAsia" w:hAnsiTheme="minorEastAsia" w:eastAsiaTheme="minorEastAsia"/>
          <w:sz w:val="21"/>
        </w:rPr>
        <w:t xml:space="preserve">   442.0m3</w:t>
      </w:r>
    </w:p>
    <w:p>
      <w:pPr>
        <w:pStyle w:val="0"/>
        <w:autoSpaceDE w:val="0"/>
        <w:autoSpaceDN w:val="0"/>
        <w:adjustRightInd w:val="0"/>
        <w:ind w:firstLine="1785" w:firstLineChars="850"/>
        <w:jc w:val="left"/>
        <w:rPr>
          <w:rFonts w:hint="eastAsia" w:asciiTheme="minorEastAsia" w:hAnsiTheme="minorEastAsia" w:eastAsiaTheme="minorEastAsia"/>
          <w:sz w:val="21"/>
        </w:rPr>
      </w:pPr>
      <w:r>
        <w:rPr>
          <w:rFonts w:hint="eastAsia" w:asciiTheme="minorEastAsia" w:hAnsiTheme="minorEastAsia" w:eastAsiaTheme="minorEastAsia"/>
          <w:sz w:val="21"/>
        </w:rPr>
        <w:t xml:space="preserve"> </w:t>
      </w:r>
      <w:r>
        <w:rPr>
          <w:rFonts w:hint="eastAsia" w:asciiTheme="minorEastAsia" w:hAnsiTheme="minorEastAsia" w:eastAsiaTheme="minorEastAsia"/>
          <w:sz w:val="21"/>
        </w:rPr>
        <w:t>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残土処理工　</w:t>
      </w:r>
      <w:r>
        <w:rPr>
          <w:rFonts w:hint="eastAsia" w:asciiTheme="minorEastAsia" w:hAnsiTheme="minorEastAsia" w:eastAsiaTheme="minorEastAsia"/>
          <w:sz w:val="21"/>
        </w:rPr>
        <w:t xml:space="preserve">       419.0m3</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法面工</w:t>
      </w:r>
      <w:r>
        <w:rPr>
          <w:rFonts w:hint="eastAsia" w:asciiTheme="minorEastAsia" w:hAnsiTheme="minorEastAsia" w:eastAsiaTheme="minorEastAsia"/>
          <w:sz w:val="21"/>
        </w:rPr>
        <w:t>(</w:t>
      </w:r>
      <w:r>
        <w:rPr>
          <w:rFonts w:hint="eastAsia" w:asciiTheme="minorEastAsia" w:hAnsiTheme="minorEastAsia" w:eastAsiaTheme="minorEastAsia"/>
          <w:sz w:val="21"/>
        </w:rPr>
        <w:t>法枠工</w:t>
      </w:r>
      <w:r>
        <w:rPr>
          <w:rFonts w:hint="eastAsia" w:asciiTheme="minorEastAsia" w:hAnsiTheme="minorEastAsia" w:eastAsiaTheme="minorEastAsia"/>
          <w:sz w:val="21"/>
        </w:rPr>
        <w:t>)</w:t>
      </w:r>
      <w:r>
        <w:rPr>
          <w:rFonts w:hint="eastAsia" w:asciiTheme="minorEastAsia" w:hAnsiTheme="minorEastAsia" w:eastAsiaTheme="minorEastAsia"/>
          <w:sz w:val="21"/>
        </w:rPr>
        <w:t>　</w:t>
      </w:r>
      <w:r>
        <w:rPr>
          <w:rFonts w:hint="eastAsia" w:asciiTheme="minorEastAsia" w:hAnsiTheme="minorEastAsia" w:eastAsiaTheme="minorEastAsia"/>
          <w:sz w:val="21"/>
        </w:rPr>
        <w:t xml:space="preserve">   798.2m2</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法面工</w:t>
      </w:r>
      <w:r>
        <w:rPr>
          <w:rFonts w:hint="eastAsia" w:asciiTheme="minorEastAsia" w:hAnsiTheme="minorEastAsia" w:eastAsiaTheme="minorEastAsia"/>
          <w:sz w:val="21"/>
        </w:rPr>
        <w:t>(</w:t>
      </w:r>
      <w:r>
        <w:rPr>
          <w:rFonts w:hint="eastAsia" w:asciiTheme="minorEastAsia" w:hAnsiTheme="minorEastAsia" w:eastAsiaTheme="minorEastAsia"/>
          <w:sz w:val="21"/>
        </w:rPr>
        <w:t>ﾓﾙﾀﾙ吹付工</w:t>
      </w:r>
      <w:r>
        <w:rPr>
          <w:rFonts w:hint="eastAsia" w:asciiTheme="minorEastAsia" w:hAnsiTheme="minorEastAsia" w:eastAsiaTheme="minorEastAsia"/>
          <w:sz w:val="21"/>
        </w:rPr>
        <w:t>)</w:t>
      </w:r>
      <w:r>
        <w:rPr>
          <w:rFonts w:hint="eastAsia" w:asciiTheme="minorEastAsia" w:hAnsiTheme="minorEastAsia" w:eastAsiaTheme="minorEastAsia"/>
          <w:sz w:val="21"/>
        </w:rPr>
        <w:t>　</w:t>
      </w:r>
      <w:r>
        <w:rPr>
          <w:rFonts w:hint="eastAsia" w:asciiTheme="minorEastAsia" w:hAnsiTheme="minorEastAsia" w:eastAsiaTheme="minorEastAsia"/>
          <w:sz w:val="21"/>
        </w:rPr>
        <w:t>34.1m2</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構造物撤去工　</w:t>
      </w:r>
      <w:r>
        <w:rPr>
          <w:rFonts w:hint="eastAsia" w:asciiTheme="minorEastAsia" w:hAnsiTheme="minorEastAsia" w:eastAsiaTheme="minorEastAsia"/>
          <w:sz w:val="21"/>
        </w:rPr>
        <w:t xml:space="preserve">      35.4m3</w:t>
      </w:r>
    </w:p>
    <w:p>
      <w:pPr>
        <w:pStyle w:val="0"/>
        <w:autoSpaceDE w:val="0"/>
        <w:autoSpaceDN w:val="0"/>
        <w:adjustRightInd w:val="0"/>
        <w:ind w:left="0" w:leftChars="0" w:firstLine="2415" w:firstLineChars="1150"/>
        <w:jc w:val="left"/>
        <w:rPr>
          <w:rFonts w:hint="eastAsia"/>
        </w:rPr>
      </w:pPr>
      <w:r>
        <w:rPr>
          <w:rFonts w:hint="eastAsia" w:asciiTheme="minorEastAsia" w:hAnsiTheme="minorEastAsia" w:eastAsiaTheme="minorEastAsia"/>
          <w:sz w:val="21"/>
        </w:rPr>
        <w:t>仮設工　　　</w:t>
      </w:r>
      <w:r>
        <w:rPr>
          <w:rFonts w:hint="eastAsia" w:asciiTheme="minorEastAsia" w:hAnsiTheme="minorEastAsia" w:eastAsiaTheme="minorEastAsia"/>
          <w:sz w:val="21"/>
        </w:rPr>
        <w:t xml:space="preserve">         5.6t</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w:t>
            </w:r>
            <w:r>
              <w:rPr>
                <w:rFonts w:hint="eastAsia"/>
                <w:b w:val="1"/>
                <w:sz w:val="16"/>
              </w:rPr>
              <w:t>とび･土工･ｺﾝｸﾘｰﾄ工事</w:t>
            </w:r>
            <w:r>
              <w:rPr>
                <w:rFonts w:hint="eastAsia" w:ascii="ＭＳ 明朝" w:hAnsi="ＭＳ 明朝" w:eastAsia="ＭＳ 明朝"/>
                <w:color w:val="000000"/>
                <w:spacing w:val="0"/>
                <w:w w:val="100"/>
                <w:sz w:val="16"/>
              </w:rPr>
              <w:t>で同規模以上</w:t>
            </w:r>
            <w:r>
              <w:rPr>
                <w:rFonts w:hint="eastAsia"/>
                <w:b w:val="1"/>
                <w:sz w:val="16"/>
              </w:rPr>
              <w:t>【法枠工</w:t>
            </w:r>
            <w:r>
              <w:rPr>
                <w:rFonts w:hint="eastAsia"/>
                <w:b w:val="1"/>
                <w:sz w:val="16"/>
              </w:rPr>
              <w:t>400m2</w:t>
            </w:r>
            <w:r>
              <w:rPr>
                <w:rFonts w:hint="eastAsia"/>
                <w:b w:val="1"/>
                <w:sz w:val="16"/>
              </w:rPr>
              <w:t>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とび･土工･ｺﾝｸﾘｰﾄ工事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とび･土工･ｺﾝｸﾘｰﾄ工事</w:t>
            </w:r>
            <w:r>
              <w:rPr>
                <w:rFonts w:hint="eastAsia"/>
                <w:sz w:val="16"/>
              </w:rPr>
              <w:t>の成績評定点を全て記載すること。対象となる工事成績が無い場合は６５点とする。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林業振興課　</w:t>
      </w:r>
    </w:p>
    <w:p>
      <w:pPr>
        <w:pStyle w:val="0"/>
        <w:rPr>
          <w:rFonts w:hint="default"/>
        </w:rPr>
      </w:pPr>
      <w:r>
        <w:rPr>
          <w:rFonts w:hint="eastAsia"/>
        </w:rPr>
        <w:t>　　　〒６４４－１２９２</w:t>
      </w:r>
    </w:p>
    <w:p>
      <w:pPr>
        <w:pStyle w:val="0"/>
        <w:ind w:left="630" w:hanging="630" w:hangingChars="300"/>
        <w:rPr>
          <w:rFonts w:hint="default"/>
        </w:rPr>
      </w:pPr>
      <w:r>
        <w:rPr>
          <w:rFonts w:hint="eastAsia"/>
        </w:rPr>
        <w:t>　　　住　所　　和歌山県日高郡日高川町大字川原河２０２</w:t>
      </w:r>
    </w:p>
    <w:p>
      <w:pPr>
        <w:pStyle w:val="0"/>
        <w:ind w:left="630" w:hanging="630" w:hangingChars="300"/>
        <w:rPr>
          <w:rFonts w:hint="default"/>
        </w:rPr>
      </w:pPr>
      <w:r>
        <w:rPr>
          <w:rFonts w:hint="eastAsia"/>
        </w:rPr>
        <w:t>　　　　　　　　電話番号：０７３８－２３－９５０６</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林業振興課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電話番号：０７３８－２３－９５０６</w:t>
      </w:r>
      <w:bookmarkStart w:id="0" w:name="_GoBack"/>
      <w:bookmarkEnd w:id="0"/>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道整備交付金事業　</w:t>
      </w:r>
    </w:p>
    <w:p>
      <w:pPr>
        <w:pStyle w:val="0"/>
        <w:rPr>
          <w:rFonts w:hint="default"/>
        </w:rPr>
      </w:pPr>
      <w:r>
        <w:rPr>
          <w:rFonts w:hint="eastAsia"/>
          <w:b w:val="1"/>
        </w:rPr>
        <w:t>林道小薮川線法面改良工事</w:t>
      </w:r>
      <w:r>
        <w:rPr>
          <w:rFonts w:hint="eastAsia"/>
        </w:rPr>
        <w:t>の技術提案書を提出します。なお、地方自治法施行令（昭和２２年政令第１６号）第１６７条の４の規定に該当する者でないこと並びに添付資料の内容については事実と相違ないことを誓約します。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林道小薮川線法面改良工事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【法枠工</w:t>
            </w:r>
            <w:r>
              <w:rPr>
                <w:rFonts w:hint="eastAsia"/>
                <w:b w:val="1"/>
                <w:sz w:val="21"/>
              </w:rPr>
              <w:t>400</w:t>
            </w:r>
            <w:r>
              <w:rPr>
                <w:rFonts w:hint="eastAsia" w:asciiTheme="minorEastAsia" w:hAnsiTheme="minorEastAsia" w:eastAsiaTheme="minorEastAsia"/>
                <w:b w:val="1"/>
                <w:sz w:val="21"/>
              </w:rPr>
              <w:t>m2</w:t>
            </w:r>
            <w:r>
              <w:rPr>
                <w:rFonts w:hint="eastAsia"/>
                <w:b w:val="1"/>
                <w:sz w:val="21"/>
              </w:rPr>
              <w:t>以上】</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ascii="ＭＳ 明朝" w:hAnsi="ＭＳ 明朝"/>
          <w:b w:val="1"/>
          <w:spacing w:val="2"/>
        </w:rPr>
        <w:t>林道小薮川線法面改良工事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sz w:val="16"/>
        </w:rPr>
        <w:t>とび･土工･ｺﾝｸﾘｰﾄ</w:t>
      </w:r>
      <w:r>
        <w:rPr>
          <w:rFonts w:hint="eastAsia"/>
          <w:b w:val="1"/>
        </w:rPr>
        <w:t>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ascii="ＭＳ 明朝" w:hAnsi="ＭＳ 明朝"/>
          <w:b w:val="1"/>
          <w:spacing w:val="2"/>
        </w:rPr>
        <w:t>林道小薮川線法面改良工事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ascii="ＭＳ 明朝" w:hAnsi="ＭＳ 明朝"/>
          <w:b w:val="1"/>
          <w:spacing w:val="2"/>
        </w:rPr>
        <w:t>林道小薮川線法面改良工事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w:t>
      </w:r>
      <w:r>
        <w:rPr>
          <w:rFonts w:hint="eastAsia"/>
          <w:b w:val="1"/>
          <w:sz w:val="16"/>
        </w:rPr>
        <w:t>とび･土工･ｺﾝｸﾘｰﾄ</w:t>
      </w:r>
      <w:r>
        <w:rPr>
          <w:rFonts w:hint="eastAsia" w:ascii="Times New Roman" w:hAnsi="Times New Roman" w:eastAsia="ＭＳ 明朝"/>
          <w:b w:val="1"/>
          <w:color w:val="000000"/>
          <w:spacing w:val="0"/>
          <w:w w:val="100"/>
          <w:sz w:val="18"/>
        </w:rPr>
        <w:t>工事に限る。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ascii="ＭＳ 明朝" w:hAnsi="ＭＳ 明朝"/>
          <w:b w:val="1"/>
          <w:spacing w:val="2"/>
        </w:rPr>
        <w:t>林道小薮川線法面改良工事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2388</TotalTime>
  <Pages>13</Pages>
  <Words>24</Words>
  <Characters>6445</Characters>
  <Application>JUST Note</Application>
  <Lines>10521</Lines>
  <Paragraphs>296</Paragraphs>
  <Company>和歌山県</Company>
  <CharactersWithSpaces>7256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2025-05-07T09:20:40Z</cp:lastPrinted>
  <dcterms:created xsi:type="dcterms:W3CDTF">2016-07-08T08:41:00Z</dcterms:created>
  <dcterms:modified xsi:type="dcterms:W3CDTF">2025-06-09T07:25:06Z</dcterms:modified>
  <cp:revision>46</cp:revision>
</cp:coreProperties>
</file>