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旧小十浦小学校解体工事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w:t>
      </w:r>
    </w:p>
    <w:p>
      <w:pPr>
        <w:pStyle w:val="0"/>
        <w:rPr>
          <w:rFonts w:hint="default"/>
        </w:rPr>
      </w:pPr>
      <w:r>
        <w:rPr>
          <w:rFonts w:hint="eastAsia"/>
        </w:rPr>
        <w:t>　　　　　　　　　　　旧小十浦小学校解体工事</w:t>
      </w:r>
    </w:p>
    <w:p>
      <w:pPr>
        <w:pStyle w:val="0"/>
        <w:rPr>
          <w:rFonts w:hint="default"/>
        </w:rPr>
      </w:pPr>
      <w:r>
        <w:rPr>
          <w:rFonts w:hint="eastAsia"/>
        </w:rPr>
        <w:t>（２）　工事場所　　　日高郡日高川町大字　三十木　地内</w:t>
      </w:r>
    </w:p>
    <w:p>
      <w:pPr>
        <w:pStyle w:val="0"/>
        <w:rPr>
          <w:rFonts w:hint="default"/>
        </w:rPr>
      </w:pPr>
    </w:p>
    <w:p>
      <w:pPr>
        <w:pStyle w:val="0"/>
        <w:ind w:leftChars="0" w:firstLine="0" w:firstLineChars="0"/>
        <w:rPr>
          <w:rFonts w:hint="default"/>
        </w:rPr>
      </w:pPr>
      <w:r>
        <w:rPr>
          <w:rFonts w:hint="eastAsia"/>
        </w:rPr>
        <w:t>（３）　工事内容　　　校舎棟解体　　　</w:t>
      </w:r>
      <w:r>
        <w:rPr>
          <w:rFonts w:hint="default"/>
        </w:rPr>
        <w:t xml:space="preserve"> </w:t>
      </w:r>
      <w:r>
        <w:rPr>
          <w:rFonts w:hint="default"/>
        </w:rPr>
        <w:t>　　</w:t>
      </w:r>
      <w:r>
        <w:rPr>
          <w:rFonts w:hint="eastAsia"/>
        </w:rPr>
        <w:t xml:space="preserve"> </w:t>
      </w:r>
      <w:r>
        <w:rPr>
          <w:rFonts w:hint="eastAsia"/>
        </w:rPr>
        <w:t>鉄筋コンクリート</w:t>
      </w:r>
      <w:r>
        <w:rPr>
          <w:rFonts w:hint="default"/>
        </w:rPr>
        <w:t>２階建て　</w:t>
      </w:r>
      <w:r>
        <w:rPr>
          <w:rFonts w:hint="default"/>
        </w:rPr>
        <w:t>614.14</w:t>
      </w:r>
      <w:r>
        <w:rPr>
          <w:rFonts w:hint="default"/>
        </w:rPr>
        <w:t>㎡　</w:t>
      </w:r>
    </w:p>
    <w:p>
      <w:pPr>
        <w:pStyle w:val="0"/>
        <w:ind w:firstLine="2310" w:firstLineChars="1100"/>
        <w:rPr>
          <w:rFonts w:hint="default"/>
        </w:rPr>
      </w:pPr>
      <w:r>
        <w:rPr>
          <w:rFonts w:hint="default"/>
        </w:rPr>
        <w:t>校舎切離し部分の改修</w:t>
      </w:r>
    </w:p>
    <w:p>
      <w:pPr>
        <w:pStyle w:val="0"/>
        <w:ind w:firstLine="2310" w:firstLineChars="1100"/>
        <w:rPr>
          <w:rFonts w:hint="default"/>
        </w:rPr>
      </w:pPr>
      <w:r>
        <w:rPr>
          <w:rFonts w:hint="eastAsia"/>
        </w:rPr>
        <w:t>食堂棟解体　</w:t>
      </w:r>
      <w:r>
        <w:rPr>
          <w:rFonts w:hint="default"/>
        </w:rPr>
        <w:t xml:space="preserve">     </w:t>
      </w:r>
      <w:r>
        <w:rPr>
          <w:rFonts w:hint="default"/>
        </w:rPr>
        <w:t>　　</w:t>
      </w:r>
      <w:r>
        <w:rPr>
          <w:rFonts w:hint="eastAsia"/>
        </w:rPr>
        <w:t xml:space="preserve"> </w:t>
      </w:r>
      <w:r>
        <w:rPr>
          <w:rFonts w:hint="default"/>
        </w:rPr>
        <w:t>鉄骨造平屋建て　</w:t>
      </w:r>
      <w:r>
        <w:rPr>
          <w:rFonts w:hint="default"/>
        </w:rPr>
        <w:t xml:space="preserve">  </w:t>
      </w:r>
      <w:r>
        <w:rPr>
          <w:rFonts w:hint="eastAsia"/>
        </w:rPr>
        <w:t>　　</w:t>
      </w:r>
      <w:r>
        <w:rPr>
          <w:rFonts w:hint="default"/>
        </w:rPr>
        <w:t xml:space="preserve">    121.60</w:t>
      </w:r>
      <w:r>
        <w:rPr>
          <w:rFonts w:hint="default"/>
        </w:rPr>
        <w:t>㎡</w:t>
      </w:r>
    </w:p>
    <w:p>
      <w:pPr>
        <w:pStyle w:val="0"/>
        <w:ind w:firstLine="2310" w:firstLineChars="1100"/>
        <w:rPr>
          <w:rFonts w:hint="default"/>
        </w:rPr>
      </w:pPr>
      <w:r>
        <w:rPr>
          <w:rFonts w:hint="eastAsia"/>
        </w:rPr>
        <w:t>普通教室棟解体　</w:t>
      </w:r>
      <w:r>
        <w:rPr>
          <w:rFonts w:hint="default"/>
        </w:rPr>
        <w:t xml:space="preserve">      </w:t>
      </w:r>
      <w:r>
        <w:rPr>
          <w:rFonts w:hint="default"/>
        </w:rPr>
        <w:t>木造平屋建て</w:t>
      </w:r>
      <w:r>
        <w:rPr>
          <w:rFonts w:hint="default"/>
        </w:rPr>
        <w:t xml:space="preserve">          </w:t>
      </w:r>
      <w:r>
        <w:rPr>
          <w:rFonts w:hint="eastAsia"/>
        </w:rPr>
        <w:t>　　</w:t>
      </w:r>
      <w:r>
        <w:rPr>
          <w:rFonts w:hint="default"/>
        </w:rPr>
        <w:t xml:space="preserve"> 74.68</w:t>
      </w:r>
      <w:r>
        <w:rPr>
          <w:rFonts w:hint="default"/>
        </w:rPr>
        <w:t>㎡</w:t>
      </w:r>
      <w:r>
        <w:rPr>
          <w:rFonts w:hint="eastAsia"/>
        </w:rPr>
        <w:t xml:space="preserve"> </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までに完成し、引き渡しが完了した、国又は地方公共団体が発注する工事</w:t>
            </w:r>
            <w:r>
              <w:rPr>
                <w:rFonts w:hint="eastAsia" w:ascii="ＭＳ 明朝" w:hAnsi="ＭＳ 明朝" w:eastAsia="ＭＳ 明朝"/>
                <w:color w:val="000000"/>
                <w:spacing w:val="0"/>
                <w:w w:val="100"/>
                <w:sz w:val="16"/>
              </w:rPr>
              <w:t>で同規模以上</w:t>
            </w:r>
            <w:r>
              <w:rPr>
                <w:rFonts w:hint="eastAsia" w:ascii="ＭＳ 明朝" w:hAnsi="ＭＳ 明朝" w:eastAsia="ＭＳ 明朝"/>
                <w:b w:val="1"/>
                <w:color w:val="000000"/>
                <w:spacing w:val="0"/>
                <w:w w:val="100"/>
                <w:sz w:val="16"/>
              </w:rPr>
              <w:t>【延べ面積</w:t>
            </w:r>
            <w:r>
              <w:rPr>
                <w:rFonts w:hint="eastAsia" w:ascii="ＭＳ 明朝" w:hAnsi="ＭＳ 明朝" w:eastAsia="ＭＳ 明朝"/>
                <w:b w:val="1"/>
                <w:color w:val="000000"/>
                <w:spacing w:val="0"/>
                <w:w w:val="100"/>
                <w:sz w:val="16"/>
              </w:rPr>
              <w:t>300</w:t>
            </w:r>
            <w:r>
              <w:rPr>
                <w:rFonts w:hint="eastAsia" w:ascii="ＭＳ 明朝" w:hAnsi="ＭＳ 明朝" w:eastAsia="ＭＳ 明朝"/>
                <w:b w:val="1"/>
                <w:color w:val="000000"/>
                <w:spacing w:val="0"/>
                <w:w w:val="100"/>
                <w:sz w:val="16"/>
              </w:rPr>
              <w:t>㎡以上の鉄筋コンクリート構造物の解体工事】</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①工事成績は、令和３年４月１日から令和７年３月３１日までに完成し、引き渡しが完了した契約額が１，５００万円以上の日高川町及び御坊市日高川町中学校組合発注の</w:t>
            </w:r>
            <w:r>
              <w:rPr>
                <w:rFonts w:hint="eastAsia"/>
                <w:b w:val="1"/>
                <w:sz w:val="16"/>
              </w:rPr>
              <w:t>解体工事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又は特例監理技術者として従事した工事で、令和３年４月１日から令和７年３月３１日までに完成した契約額（消費税及び地方消費税の額を含む。）１，５００万円以上の日高川町及び御坊市日高川町中学校組合発注の</w:t>
            </w:r>
            <w:r>
              <w:rPr>
                <w:rFonts w:hint="eastAsia"/>
                <w:b w:val="1"/>
                <w:sz w:val="16"/>
              </w:rPr>
              <w:t>解体工事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万円以上の日高川町及び御坊市日高川町中学校組合発注を対象とする。対象となる工事成績が無い場合は６５点とする。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bookmarkStart w:id="0" w:name="_GoBack"/>
      <w:bookmarkEnd w:id="0"/>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総務課　</w:t>
      </w:r>
    </w:p>
    <w:p>
      <w:pPr>
        <w:pStyle w:val="0"/>
        <w:rPr>
          <w:rFonts w:hint="default"/>
        </w:rPr>
      </w:pPr>
      <w:r>
        <w:rPr>
          <w:rFonts w:hint="eastAsia"/>
        </w:rPr>
        <w:t>　　　〒６４９－１３２４</w:t>
      </w:r>
    </w:p>
    <w:p>
      <w:pPr>
        <w:pStyle w:val="0"/>
        <w:ind w:left="630" w:hanging="630" w:hangingChars="300"/>
        <w:rPr>
          <w:rFonts w:hint="default"/>
        </w:rPr>
      </w:pPr>
      <w:r>
        <w:rPr>
          <w:rFonts w:hint="eastAsia"/>
        </w:rPr>
        <w:t>　　　住　所　　和歌山県日高郡日高川町大字土生１６０</w:t>
      </w:r>
    </w:p>
    <w:p>
      <w:pPr>
        <w:pStyle w:val="0"/>
        <w:ind w:left="630" w:hanging="630" w:hangingChars="300"/>
        <w:rPr>
          <w:rFonts w:hint="default"/>
        </w:rPr>
      </w:pPr>
      <w:r>
        <w:rPr>
          <w:rFonts w:hint="eastAsia"/>
        </w:rPr>
        <w:t>　　　　　　　　電話番号：０７３８－２２－１７００</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建設課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w:t>
      </w:r>
    </w:p>
    <w:p>
      <w:pPr>
        <w:pStyle w:val="0"/>
        <w:rPr>
          <w:rFonts w:hint="default"/>
        </w:rPr>
      </w:pPr>
      <w:r>
        <w:rPr>
          <w:rFonts w:hint="eastAsia"/>
          <w:b w:val="1"/>
        </w:rPr>
        <w:t>旧小十浦小学校解体工事</w:t>
      </w:r>
      <w:r>
        <w:rPr>
          <w:rFonts w:hint="eastAsia"/>
        </w:rPr>
        <w:t>の技術提案書を提出します。なお、地方自治法施行令（昭和２２年政令第１６号）第１６７条の４の規定に該当する者でないこと並びに添付資料の内容については事実と相違ないことを誓約します。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旧小十浦小学校解体工事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ascii="ＭＳ 明朝" w:hAnsi="ＭＳ 明朝" w:eastAsia="ＭＳ 明朝"/>
                <w:b w:val="1"/>
                <w:color w:val="000000"/>
                <w:spacing w:val="0"/>
                <w:w w:val="100"/>
                <w:sz w:val="21"/>
              </w:rPr>
              <w:t>【延べ面積</w:t>
            </w:r>
            <w:r>
              <w:rPr>
                <w:rFonts w:hint="eastAsia" w:ascii="ＭＳ 明朝" w:hAnsi="ＭＳ 明朝" w:eastAsia="ＭＳ 明朝"/>
                <w:b w:val="1"/>
                <w:color w:val="000000"/>
                <w:spacing w:val="0"/>
                <w:w w:val="100"/>
                <w:sz w:val="21"/>
              </w:rPr>
              <w:t>300</w:t>
            </w:r>
            <w:r>
              <w:rPr>
                <w:rFonts w:hint="eastAsia" w:ascii="ＭＳ 明朝" w:hAnsi="ＭＳ 明朝" w:eastAsia="ＭＳ 明朝"/>
                <w:b w:val="1"/>
                <w:color w:val="000000"/>
                <w:spacing w:val="0"/>
                <w:w w:val="100"/>
                <w:sz w:val="21"/>
              </w:rPr>
              <w:t>㎡以上の鉄筋コンクリート構造物の解体工事】</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b w:val="1"/>
        </w:rPr>
        <w:t>旧小十浦小学校解体工事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w:t>
      </w:r>
      <w:r>
        <w:rPr>
          <w:rFonts w:hint="eastAsia"/>
          <w:b w:val="1"/>
          <w:sz w:val="21"/>
        </w:rPr>
        <w:t>日高川町及び御坊市日高川町中学校組合発注の解体工事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b w:val="1"/>
        </w:rPr>
        <w:t>旧小十浦小学校解体工事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b w:val="1"/>
        </w:rPr>
        <w:t>旧小十浦小学校解体工事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主任（監理）技術者又は特例監理技術者として配置された工事を対象とする。（工期の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w:t>
      </w:r>
      <w:r>
        <w:rPr>
          <w:rFonts w:hint="eastAsia"/>
          <w:b w:val="1"/>
          <w:sz w:val="18"/>
        </w:rPr>
        <w:t>日高川町及び御坊市日高川町中学校組合発注の解体工事</w:t>
      </w:r>
      <w:r>
        <w:rPr>
          <w:rFonts w:hint="eastAsia" w:ascii="Times New Roman" w:hAnsi="Times New Roman" w:eastAsia="ＭＳ 明朝"/>
          <w:b w:val="1"/>
          <w:color w:val="000000"/>
          <w:spacing w:val="0"/>
          <w:w w:val="100"/>
          <w:sz w:val="18"/>
        </w:rPr>
        <w:t>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b w:val="1"/>
        </w:rPr>
        <w:t>旧小十浦小学校解体工事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2310</TotalTime>
  <Pages>13</Pages>
  <Words>16</Words>
  <Characters>6611</Characters>
  <Application>JUST Note</Application>
  <Lines>10498</Lines>
  <Paragraphs>293</Paragraphs>
  <Company>和歌山県</Company>
  <CharactersWithSpaces>7419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2025-08-21T02:23:26Z</cp:lastPrinted>
  <dcterms:created xsi:type="dcterms:W3CDTF">2016-07-08T08:41:00Z</dcterms:created>
  <dcterms:modified xsi:type="dcterms:W3CDTF">2025-08-21T02:22:14Z</dcterms:modified>
  <cp:revision>60</cp:revision>
</cp:coreProperties>
</file>